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F8F9" w14:textId="54F0FD0E" w:rsidR="00135795" w:rsidRDefault="00EA1F5B" w:rsidP="00135795">
      <w:pPr>
        <w:spacing w:after="0" w:line="240" w:lineRule="auto"/>
        <w:rPr>
          <w:rFonts w:ascii="Lucida Grande" w:eastAsia="Calibri" w:hAnsi="Lucida Grande" w:cs="Lucida Grande"/>
          <w:b/>
          <w:bCs/>
          <w:lang w:val="en-US"/>
        </w:rPr>
      </w:pPr>
      <w:bookmarkStart w:id="0" w:name="_GoBack"/>
      <w:bookmarkEnd w:id="0"/>
      <w:r w:rsidRPr="00872291">
        <w:rPr>
          <w:rFonts w:ascii="Benton-sans" w:eastAsia="Calibri" w:hAnsi="Benton-sans" w:cs="Lucida Grande"/>
          <w:b/>
          <w:bCs/>
          <w:noProof/>
          <w:lang w:eastAsia="en-GB"/>
        </w:rPr>
        <w:drawing>
          <wp:anchor distT="0" distB="0" distL="114300" distR="114300" simplePos="0" relativeHeight="251658240" behindDoc="1" locked="0" layoutInCell="1" allowOverlap="1" wp14:anchorId="0A2C9F37" wp14:editId="3C28F2A1">
            <wp:simplePos x="0" y="0"/>
            <wp:positionH relativeFrom="margin">
              <wp:align>right</wp:align>
            </wp:positionH>
            <wp:positionV relativeFrom="paragraph">
              <wp:posOffset>-775970</wp:posOffset>
            </wp:positionV>
            <wp:extent cx="1114425" cy="1435100"/>
            <wp:effectExtent l="0" t="0" r="9525" b="0"/>
            <wp:wrapNone/>
            <wp:docPr id="1" name="Picture 1" descr="C:\Users\h.foster\OneDrive - Sotheby's Institute of Art\Desktop\50th Anniversay\Invitation &amp; Logo\SIA Annivers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ster\OneDrive - Sotheby's Institute of Art\Desktop\50th Anniversay\Invitation &amp; Logo\SIA Anniversar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435100"/>
                    </a:xfrm>
                    <a:prstGeom prst="rect">
                      <a:avLst/>
                    </a:prstGeom>
                    <a:noFill/>
                    <a:ln>
                      <a:noFill/>
                    </a:ln>
                  </pic:spPr>
                </pic:pic>
              </a:graphicData>
            </a:graphic>
          </wp:anchor>
        </w:drawing>
      </w:r>
    </w:p>
    <w:p w14:paraId="75E968CE" w14:textId="6D457639" w:rsidR="00135795" w:rsidRPr="00AB18AF" w:rsidRDefault="00135795" w:rsidP="00135795">
      <w:pPr>
        <w:spacing w:after="0" w:line="240" w:lineRule="auto"/>
        <w:rPr>
          <w:rFonts w:ascii="Benton-sans" w:eastAsia="Calibri" w:hAnsi="Benton-sans" w:cs="Lucida Grande"/>
          <w:b/>
          <w:bCs/>
          <w:lang w:val="en-US"/>
        </w:rPr>
      </w:pPr>
    </w:p>
    <w:p w14:paraId="1666ACE3" w14:textId="77777777" w:rsidR="00AB18AF" w:rsidRPr="00AB18AF" w:rsidRDefault="00AB18AF" w:rsidP="00AB18AF">
      <w:pPr>
        <w:spacing w:after="0" w:line="240" w:lineRule="auto"/>
        <w:rPr>
          <w:rFonts w:ascii="Benton-sans" w:eastAsia="Calibri" w:hAnsi="Benton-sans" w:cs="Lucida Grande"/>
          <w:b/>
          <w:bCs/>
          <w:sz w:val="36"/>
          <w:szCs w:val="36"/>
          <w:lang w:val="en-US"/>
        </w:rPr>
      </w:pPr>
      <w:r w:rsidRPr="00AB18AF">
        <w:rPr>
          <w:rFonts w:ascii="Benton-sans" w:eastAsia="Calibri" w:hAnsi="Benton-sans" w:cs="Lucida Grande"/>
          <w:b/>
          <w:bCs/>
          <w:sz w:val="36"/>
          <w:szCs w:val="36"/>
          <w:lang w:val="en-US"/>
        </w:rPr>
        <w:t>Refugee Art Dealers in Britain</w:t>
      </w:r>
    </w:p>
    <w:p w14:paraId="7C03324A" w14:textId="77777777" w:rsidR="00AB18AF" w:rsidRPr="00D526DB" w:rsidRDefault="00AB18AF" w:rsidP="00AB18AF">
      <w:pPr>
        <w:spacing w:after="0" w:line="240" w:lineRule="auto"/>
        <w:rPr>
          <w:rFonts w:ascii="Benton-sans" w:eastAsia="Calibri" w:hAnsi="Benton-sans" w:cs="Lucida Grande"/>
          <w:b/>
          <w:bCs/>
          <w:lang w:val="en-US"/>
        </w:rPr>
      </w:pPr>
      <w:r w:rsidRPr="00D526DB">
        <w:rPr>
          <w:rFonts w:ascii="Benton-sans" w:eastAsia="Calibri" w:hAnsi="Benton-sans" w:cs="Lucida Grande"/>
          <w:b/>
          <w:bCs/>
          <w:lang w:val="en-US"/>
        </w:rPr>
        <w:t xml:space="preserve">Dates: 02 </w:t>
      </w:r>
      <w:proofErr w:type="gramStart"/>
      <w:r w:rsidRPr="00D526DB">
        <w:rPr>
          <w:rFonts w:ascii="Benton-sans" w:eastAsia="Calibri" w:hAnsi="Benton-sans" w:cs="Lucida Grande"/>
          <w:b/>
          <w:bCs/>
          <w:lang w:val="en-US"/>
        </w:rPr>
        <w:t>November,</w:t>
      </w:r>
      <w:proofErr w:type="gramEnd"/>
      <w:r w:rsidRPr="00D526DB">
        <w:rPr>
          <w:rFonts w:ascii="Benton-sans" w:eastAsia="Calibri" w:hAnsi="Benton-sans" w:cs="Lucida Grande"/>
          <w:b/>
          <w:bCs/>
          <w:lang w:val="en-US"/>
        </w:rPr>
        <w:t xml:space="preserve"> 2019</w:t>
      </w:r>
    </w:p>
    <w:p w14:paraId="21AD3912" w14:textId="0831635D" w:rsidR="00AB18AF" w:rsidRPr="00D526DB" w:rsidRDefault="00AB18AF" w:rsidP="00AB18AF">
      <w:pPr>
        <w:spacing w:after="0" w:line="240" w:lineRule="auto"/>
        <w:rPr>
          <w:rFonts w:ascii="Benton-sans" w:eastAsia="Calibri" w:hAnsi="Benton-sans" w:cs="Lucida Grande"/>
          <w:b/>
          <w:bCs/>
          <w:lang w:val="en-US"/>
        </w:rPr>
      </w:pPr>
      <w:r w:rsidRPr="00D526DB">
        <w:rPr>
          <w:rFonts w:ascii="Benton-sans" w:eastAsia="Calibri" w:hAnsi="Benton-sans" w:cs="Lucida Grande"/>
          <w:b/>
          <w:bCs/>
          <w:lang w:val="en-US"/>
        </w:rPr>
        <w:t>Time: 14:30 – 19:15</w:t>
      </w:r>
    </w:p>
    <w:p w14:paraId="0D732881" w14:textId="77777777" w:rsidR="00AB18AF" w:rsidRPr="00D526DB" w:rsidRDefault="00AB18AF" w:rsidP="00AB18AF">
      <w:pPr>
        <w:spacing w:after="0" w:line="240" w:lineRule="auto"/>
        <w:rPr>
          <w:rFonts w:ascii="Benton-sans" w:eastAsia="Calibri" w:hAnsi="Benton-sans" w:cs="Lucida Grande"/>
          <w:b/>
          <w:bCs/>
          <w:lang w:val="en-US"/>
        </w:rPr>
      </w:pPr>
      <w:r w:rsidRPr="00D526DB">
        <w:rPr>
          <w:rFonts w:ascii="Benton-sans" w:eastAsia="Calibri" w:hAnsi="Benton-sans" w:cs="Lucida Grande"/>
          <w:b/>
          <w:bCs/>
          <w:i/>
          <w:iCs/>
          <w:lang w:val="en-US"/>
        </w:rPr>
        <w:t>Tickets at £15/£10</w:t>
      </w:r>
    </w:p>
    <w:p w14:paraId="15E5A2D9" w14:textId="55805D1E" w:rsidR="00AB18AF" w:rsidRPr="00D526DB" w:rsidRDefault="00AB18AF" w:rsidP="00AB18AF">
      <w:pPr>
        <w:spacing w:after="0" w:line="240" w:lineRule="auto"/>
        <w:rPr>
          <w:rFonts w:ascii="Benton-sans" w:eastAsia="Calibri" w:hAnsi="Benton-sans" w:cs="Lucida Grande"/>
          <w:b/>
          <w:bCs/>
          <w:lang w:val="en-US"/>
        </w:rPr>
      </w:pPr>
    </w:p>
    <w:p w14:paraId="4C7C472D" w14:textId="1FE045E8" w:rsidR="00AB18AF" w:rsidRPr="00872291" w:rsidRDefault="00AB18AF" w:rsidP="00872291">
      <w:pPr>
        <w:spacing w:after="0" w:line="240" w:lineRule="auto"/>
        <w:jc w:val="both"/>
        <w:rPr>
          <w:rFonts w:ascii="Benton-sans" w:eastAsia="Calibri" w:hAnsi="Benton-sans" w:cs="Lucida Grande"/>
          <w:bCs/>
          <w:i/>
          <w:iCs/>
          <w:lang w:val="en-US"/>
        </w:rPr>
      </w:pPr>
      <w:r w:rsidRPr="00AB18AF">
        <w:rPr>
          <w:rFonts w:ascii="Benton-sans" w:eastAsia="Calibri" w:hAnsi="Benton-sans" w:cs="Lucida Grande"/>
          <w:bCs/>
          <w:i/>
          <w:iCs/>
          <w:lang w:val="en-US"/>
        </w:rPr>
        <w:t>A half-day conference co-organized</w:t>
      </w:r>
      <w:r w:rsidR="00872291">
        <w:rPr>
          <w:rFonts w:ascii="Benton-sans" w:eastAsia="Calibri" w:hAnsi="Benton-sans" w:cs="Lucida Grande"/>
          <w:bCs/>
          <w:i/>
          <w:iCs/>
          <w:lang w:val="en-US"/>
        </w:rPr>
        <w:t xml:space="preserve"> by Sotheby’s Institute of Art </w:t>
      </w:r>
      <w:r w:rsidRPr="00AB18AF">
        <w:rPr>
          <w:rFonts w:ascii="Benton-sans" w:eastAsia="Calibri" w:hAnsi="Benton-sans" w:cs="Lucida Grande"/>
          <w:bCs/>
          <w:i/>
          <w:iCs/>
          <w:lang w:val="en-US"/>
        </w:rPr>
        <w:t>and</w:t>
      </w:r>
      <w:r w:rsidR="00872291">
        <w:rPr>
          <w:rFonts w:ascii="Benton-sans" w:eastAsia="Calibri" w:hAnsi="Benton-sans" w:cs="Lucida Grande"/>
          <w:bCs/>
          <w:i/>
          <w:iCs/>
          <w:lang w:val="en-US"/>
        </w:rPr>
        <w:t xml:space="preserve"> </w:t>
      </w:r>
      <w:r w:rsidRPr="00AB18AF">
        <w:rPr>
          <w:rFonts w:ascii="Benton-sans" w:eastAsia="Calibri" w:hAnsi="Benton-sans" w:cs="Lucida Grande"/>
          <w:bCs/>
          <w:i/>
          <w:iCs/>
          <w:lang w:val="en-US"/>
        </w:rPr>
        <w:t>TIAMSA, The International</w:t>
      </w:r>
      <w:r w:rsidR="00872291">
        <w:rPr>
          <w:rFonts w:ascii="Benton-sans" w:eastAsia="Calibri" w:hAnsi="Benton-sans" w:cs="Lucida Grande"/>
          <w:bCs/>
          <w:i/>
          <w:iCs/>
          <w:lang w:val="en-US"/>
        </w:rPr>
        <w:t xml:space="preserve"> Art Market Studies Association.</w:t>
      </w:r>
    </w:p>
    <w:p w14:paraId="56C36762" w14:textId="6A70815F" w:rsidR="00AB18AF" w:rsidRPr="00AB18AF" w:rsidRDefault="00AB18AF" w:rsidP="00872291">
      <w:pPr>
        <w:spacing w:after="0" w:line="240" w:lineRule="auto"/>
        <w:jc w:val="both"/>
        <w:rPr>
          <w:rFonts w:ascii="Benton-sans" w:eastAsia="Calibri" w:hAnsi="Benton-sans" w:cs="Lucida Grande"/>
          <w:bCs/>
          <w:i/>
          <w:lang w:val="en-US"/>
        </w:rPr>
      </w:pPr>
    </w:p>
    <w:p w14:paraId="2161F2DF" w14:textId="2CC75EE5" w:rsidR="00AB18AF" w:rsidRPr="00AB18AF" w:rsidRDefault="00AB18AF" w:rsidP="00872291">
      <w:pPr>
        <w:spacing w:after="0" w:line="240" w:lineRule="auto"/>
        <w:jc w:val="both"/>
        <w:rPr>
          <w:rFonts w:ascii="Benton-sans" w:eastAsia="Calibri" w:hAnsi="Benton-sans" w:cs="Lucida Grande"/>
          <w:bCs/>
        </w:rPr>
      </w:pPr>
      <w:r w:rsidRPr="00AB18AF">
        <w:rPr>
          <w:rFonts w:ascii="Benton-sans" w:eastAsia="Calibri" w:hAnsi="Benton-sans" w:cs="Lucida Grande"/>
          <w:bCs/>
        </w:rPr>
        <w:t xml:space="preserve">The aim of this event is to explore the experiences, impact and significance of those art dealers who fled Nazi Europe and set up in the UK before or during the Second World War. In line with other aspects of culture and enquiry at this time, this experience of dislocation changed the art world significantly as well as the status of particular artists and artistic movements, opening up channels for the dissemination of the new trends of the 1920s and 1930s. Celebrating the 50th anniversary of the foundation of Sotheby’s Institute of Art, this event will combine short papers by experts in the field and a panel discussion which will contextualize the experiences and achievements of those who lived through these dramatic times. </w:t>
      </w:r>
    </w:p>
    <w:p w14:paraId="45AF0770" w14:textId="6E98F71C" w:rsidR="00AB18AF" w:rsidRPr="00AB18AF" w:rsidRDefault="00AB18AF" w:rsidP="00872291">
      <w:pPr>
        <w:spacing w:after="0" w:line="240" w:lineRule="auto"/>
        <w:jc w:val="both"/>
        <w:rPr>
          <w:rFonts w:ascii="Benton-sans" w:eastAsia="Calibri" w:hAnsi="Benton-sans" w:cs="Lucida Grande"/>
          <w:bCs/>
        </w:rPr>
      </w:pPr>
    </w:p>
    <w:p w14:paraId="66BD36E4" w14:textId="533E938F" w:rsidR="00AB18AF" w:rsidRPr="00AB18AF" w:rsidRDefault="00AB18AF" w:rsidP="00872291">
      <w:pPr>
        <w:spacing w:after="0" w:line="240" w:lineRule="auto"/>
        <w:jc w:val="both"/>
        <w:rPr>
          <w:rFonts w:ascii="Benton-sans" w:eastAsia="Calibri" w:hAnsi="Benton-sans" w:cs="Lucida Grande"/>
          <w:bCs/>
        </w:rPr>
      </w:pPr>
      <w:r w:rsidRPr="00AB18AF">
        <w:rPr>
          <w:rFonts w:ascii="Benton-sans" w:eastAsia="Calibri" w:hAnsi="Benton-sans" w:cs="Lucida Grande"/>
          <w:bCs/>
        </w:rPr>
        <w:t xml:space="preserve">Speakers include Richard </w:t>
      </w:r>
      <w:proofErr w:type="spellStart"/>
      <w:r w:rsidRPr="00AB18AF">
        <w:rPr>
          <w:rFonts w:ascii="Benton-sans" w:eastAsia="Calibri" w:hAnsi="Benton-sans" w:cs="Lucida Grande"/>
          <w:bCs/>
        </w:rPr>
        <w:t>Aronowitz</w:t>
      </w:r>
      <w:proofErr w:type="spellEnd"/>
      <w:r w:rsidRPr="00AB18AF">
        <w:rPr>
          <w:rFonts w:ascii="Benton-sans" w:eastAsia="Calibri" w:hAnsi="Benton-sans" w:cs="Lucida Grande"/>
          <w:bCs/>
        </w:rPr>
        <w:t xml:space="preserve">, Cherith Summers, Fran Lloyd, Sue Grayson Ford, Jutta </w:t>
      </w:r>
      <w:proofErr w:type="spellStart"/>
      <w:r w:rsidRPr="00AB18AF">
        <w:rPr>
          <w:rFonts w:ascii="Benton-sans" w:eastAsia="Calibri" w:hAnsi="Benton-sans" w:cs="Lucida Grande"/>
          <w:bCs/>
        </w:rPr>
        <w:t>Vinzent</w:t>
      </w:r>
      <w:proofErr w:type="spellEnd"/>
      <w:r w:rsidRPr="00AB18AF">
        <w:rPr>
          <w:rFonts w:ascii="Benton-sans" w:eastAsia="Calibri" w:hAnsi="Benton-sans" w:cs="Lucida Grande"/>
          <w:bCs/>
        </w:rPr>
        <w:t xml:space="preserve">, Sarah MacDougall and Lucy </w:t>
      </w:r>
      <w:proofErr w:type="spellStart"/>
      <w:r w:rsidRPr="00AB18AF">
        <w:rPr>
          <w:rFonts w:ascii="Benton-sans" w:eastAsia="Calibri" w:hAnsi="Benton-sans" w:cs="Lucida Grande"/>
          <w:bCs/>
        </w:rPr>
        <w:t>Wasensteiner</w:t>
      </w:r>
      <w:proofErr w:type="spellEnd"/>
      <w:r w:rsidRPr="00AB18AF">
        <w:rPr>
          <w:rFonts w:ascii="Benton-sans" w:eastAsia="Calibri" w:hAnsi="Benton-sans" w:cs="Lucida Grande"/>
          <w:bCs/>
        </w:rPr>
        <w:t>.</w:t>
      </w:r>
    </w:p>
    <w:p w14:paraId="03EFB58E" w14:textId="77777777" w:rsidR="00AB18AF" w:rsidRPr="00AB18AF" w:rsidRDefault="00AB18AF" w:rsidP="00872291">
      <w:pPr>
        <w:spacing w:after="0" w:line="240" w:lineRule="auto"/>
        <w:jc w:val="both"/>
        <w:rPr>
          <w:rFonts w:ascii="Benton-sans" w:eastAsia="Calibri" w:hAnsi="Benton-sans" w:cs="Lucida Grande"/>
          <w:bCs/>
        </w:rPr>
      </w:pPr>
    </w:p>
    <w:p w14:paraId="1E14AB35" w14:textId="77777777" w:rsidR="00AB18AF" w:rsidRPr="00AB18AF" w:rsidRDefault="00AB18AF" w:rsidP="00872291">
      <w:pPr>
        <w:spacing w:after="0" w:line="240" w:lineRule="auto"/>
        <w:jc w:val="both"/>
        <w:rPr>
          <w:rFonts w:ascii="Benton-sans" w:eastAsia="Calibri" w:hAnsi="Benton-sans" w:cs="Lucida Grande"/>
          <w:bCs/>
          <w:i/>
          <w:lang w:val="en-US"/>
        </w:rPr>
      </w:pPr>
      <w:r w:rsidRPr="00AB18AF">
        <w:rPr>
          <w:rFonts w:ascii="Benton-sans" w:eastAsia="Calibri" w:hAnsi="Benton-sans" w:cs="Lucida Grande"/>
          <w:bCs/>
          <w:i/>
          <w:lang w:val="en-US"/>
        </w:rPr>
        <w:t>This event is part of the Insiders/Outsiders Festival insidersoutsidersfestival.org</w:t>
      </w:r>
    </w:p>
    <w:p w14:paraId="19F8C096" w14:textId="77777777" w:rsidR="00135795" w:rsidRPr="00135795" w:rsidRDefault="00135795" w:rsidP="00872291">
      <w:pPr>
        <w:spacing w:after="0" w:line="240" w:lineRule="auto"/>
        <w:jc w:val="both"/>
        <w:rPr>
          <w:rFonts w:ascii="Benton-sans" w:eastAsia="Calibri" w:hAnsi="Benton-sans" w:cs="Lucida Grande"/>
          <w:bCs/>
          <w:lang w:val="en-US"/>
        </w:rPr>
      </w:pPr>
    </w:p>
    <w:p w14:paraId="7700F409" w14:textId="16D208C1" w:rsidR="00135795" w:rsidRPr="00135795" w:rsidRDefault="00135795" w:rsidP="00135795">
      <w:pPr>
        <w:spacing w:after="0" w:line="240" w:lineRule="auto"/>
        <w:rPr>
          <w:rFonts w:ascii="Benton-sans" w:eastAsia="Calibri" w:hAnsi="Benton-sans" w:cs="Lucida Grande"/>
          <w:b/>
          <w:bCs/>
          <w:lang w:val="en-US"/>
        </w:rPr>
      </w:pPr>
    </w:p>
    <w:p w14:paraId="7A9EEA49" w14:textId="2F937E4B" w:rsidR="00135795" w:rsidRPr="00AB18AF" w:rsidRDefault="00135795" w:rsidP="00135795">
      <w:pPr>
        <w:spacing w:after="0" w:line="240" w:lineRule="auto"/>
        <w:rPr>
          <w:rFonts w:ascii="Benton-sans" w:eastAsia="Calibri" w:hAnsi="Benton-sans" w:cs="Lucida Grande"/>
          <w:b/>
          <w:bCs/>
          <w:lang w:val="en-US"/>
        </w:rPr>
      </w:pPr>
      <w:r w:rsidRPr="00AB18AF">
        <w:rPr>
          <w:rFonts w:ascii="Benton-sans" w:eastAsia="Calibri" w:hAnsi="Benton-sans" w:cs="Lucida Grande"/>
          <w:b/>
          <w:bCs/>
          <w:lang w:val="en-US"/>
        </w:rPr>
        <w:t>Saturday, 2</w:t>
      </w:r>
      <w:r w:rsidRPr="00AB18AF">
        <w:rPr>
          <w:rFonts w:ascii="Benton-sans" w:eastAsia="Calibri" w:hAnsi="Benton-sans" w:cs="Lucida Grande"/>
          <w:b/>
          <w:bCs/>
          <w:vertAlign w:val="superscript"/>
          <w:lang w:val="en-US"/>
        </w:rPr>
        <w:t>nd</w:t>
      </w:r>
      <w:r w:rsidRPr="00AB18AF">
        <w:rPr>
          <w:rFonts w:ascii="Benton-sans" w:eastAsia="Calibri" w:hAnsi="Benton-sans" w:cs="Lucida Grande"/>
          <w:b/>
          <w:bCs/>
          <w:lang w:val="en-US"/>
        </w:rPr>
        <w:t xml:space="preserve"> November</w:t>
      </w:r>
    </w:p>
    <w:p w14:paraId="3D8EFDD0" w14:textId="297E147A" w:rsidR="00135795" w:rsidRPr="00AB18AF" w:rsidRDefault="00135795" w:rsidP="00135795">
      <w:pPr>
        <w:spacing w:after="0" w:line="240" w:lineRule="auto"/>
        <w:rPr>
          <w:rFonts w:ascii="Benton-sans" w:eastAsia="Calibri" w:hAnsi="Benton-sans" w:cs="Lucida Grande"/>
          <w:b/>
          <w:bCs/>
          <w:lang w:val="en-US"/>
        </w:rPr>
      </w:pPr>
    </w:p>
    <w:p w14:paraId="31ABE1D1" w14:textId="77777777" w:rsidR="00135795" w:rsidRPr="00AB18AF" w:rsidRDefault="00135795" w:rsidP="00135795">
      <w:pPr>
        <w:spacing w:after="0" w:line="240" w:lineRule="auto"/>
        <w:rPr>
          <w:rFonts w:ascii="Benton-sans" w:eastAsia="Calibri" w:hAnsi="Benton-sans" w:cs="Lucida Grande"/>
          <w:bCs/>
          <w:lang w:val="en-US"/>
        </w:rPr>
      </w:pPr>
      <w:r w:rsidRPr="00AB18AF">
        <w:rPr>
          <w:rFonts w:ascii="Benton-sans" w:eastAsia="Calibri" w:hAnsi="Benton-sans" w:cs="Lucida Grande"/>
          <w:bCs/>
          <w:lang w:val="en-US"/>
        </w:rPr>
        <w:t>14:30-15:00</w:t>
      </w:r>
      <w:r w:rsidRPr="00AB18AF">
        <w:rPr>
          <w:rFonts w:ascii="Benton-sans" w:eastAsia="Calibri" w:hAnsi="Benton-sans" w:cs="Lucida Grande"/>
          <w:bCs/>
          <w:lang w:val="en-US"/>
        </w:rPr>
        <w:tab/>
      </w:r>
      <w:r w:rsidRPr="00AB18AF">
        <w:rPr>
          <w:rFonts w:ascii="Benton-sans" w:eastAsia="Calibri" w:hAnsi="Benton-sans" w:cs="Lucida Grande"/>
          <w:bCs/>
          <w:lang w:val="en-US"/>
        </w:rPr>
        <w:tab/>
        <w:t>Arrival and Registration</w:t>
      </w:r>
    </w:p>
    <w:p w14:paraId="2A02CCD1" w14:textId="7D931650" w:rsidR="00135795" w:rsidRPr="00AB18AF" w:rsidRDefault="00135795" w:rsidP="00135795">
      <w:pPr>
        <w:spacing w:after="0" w:line="240" w:lineRule="auto"/>
        <w:rPr>
          <w:rFonts w:ascii="Benton-sans" w:eastAsia="Calibri" w:hAnsi="Benton-sans" w:cs="Lucida Grande"/>
          <w:bCs/>
          <w:lang w:val="en-US"/>
        </w:rPr>
      </w:pPr>
      <w:r w:rsidRPr="00AB18AF">
        <w:rPr>
          <w:rFonts w:ascii="Benton-sans" w:eastAsia="Calibri" w:hAnsi="Benton-sans" w:cs="Lucida Grande"/>
          <w:bCs/>
          <w:lang w:val="en-US"/>
        </w:rPr>
        <w:t>15:00-15:10</w:t>
      </w:r>
      <w:r w:rsidRPr="00AB18AF">
        <w:rPr>
          <w:rFonts w:ascii="Benton-sans" w:eastAsia="Calibri" w:hAnsi="Benton-sans" w:cs="Lucida Grande"/>
          <w:bCs/>
          <w:lang w:val="en-US"/>
        </w:rPr>
        <w:tab/>
      </w:r>
      <w:r w:rsidRPr="00AB18AF">
        <w:rPr>
          <w:rFonts w:ascii="Benton-sans" w:eastAsia="Calibri" w:hAnsi="Benton-sans" w:cs="Lucida Grande"/>
          <w:bCs/>
          <w:lang w:val="en-US"/>
        </w:rPr>
        <w:tab/>
      </w:r>
      <w:r w:rsidRPr="00AB18AF">
        <w:rPr>
          <w:rFonts w:ascii="Benton-sans" w:eastAsia="Calibri" w:hAnsi="Benton-sans" w:cs="Lucida Grande"/>
          <w:bCs/>
          <w:i/>
          <w:lang w:val="en-US"/>
        </w:rPr>
        <w:t>Welcome and Introduction</w:t>
      </w:r>
    </w:p>
    <w:p w14:paraId="4878491D" w14:textId="77777777" w:rsidR="00135795" w:rsidRPr="00AB18AF" w:rsidRDefault="00135795" w:rsidP="00135795">
      <w:pPr>
        <w:spacing w:after="0" w:line="240" w:lineRule="auto"/>
        <w:rPr>
          <w:rFonts w:ascii="Benton-sans" w:eastAsia="Calibri" w:hAnsi="Benton-sans" w:cs="Lucida Grande"/>
          <w:bCs/>
          <w:lang w:val="en-US"/>
        </w:rPr>
      </w:pPr>
      <w:r w:rsidRPr="00AB18AF">
        <w:rPr>
          <w:rFonts w:ascii="Benton-sans" w:eastAsia="Calibri" w:hAnsi="Benton-sans" w:cs="Lucida Grande"/>
          <w:bCs/>
          <w:lang w:val="en-US"/>
        </w:rPr>
        <w:tab/>
      </w:r>
      <w:r w:rsidRPr="00AB18AF">
        <w:rPr>
          <w:rFonts w:ascii="Benton-sans" w:eastAsia="Calibri" w:hAnsi="Benton-sans" w:cs="Lucida Grande"/>
          <w:bCs/>
          <w:lang w:val="en-US"/>
        </w:rPr>
        <w:tab/>
      </w:r>
      <w:r w:rsidRPr="00AB18AF">
        <w:rPr>
          <w:rFonts w:ascii="Benton-sans" w:eastAsia="Calibri" w:hAnsi="Benton-sans" w:cs="Lucida Grande"/>
          <w:bCs/>
          <w:lang w:val="en-US"/>
        </w:rPr>
        <w:tab/>
        <w:t xml:space="preserve">Dr Jonathan </w:t>
      </w:r>
      <w:proofErr w:type="spellStart"/>
      <w:r w:rsidRPr="00AB18AF">
        <w:rPr>
          <w:rFonts w:ascii="Benton-sans" w:eastAsia="Calibri" w:hAnsi="Benton-sans" w:cs="Lucida Grande"/>
          <w:bCs/>
          <w:lang w:val="en-US"/>
        </w:rPr>
        <w:t>Woolfson</w:t>
      </w:r>
      <w:proofErr w:type="spellEnd"/>
      <w:r w:rsidRPr="00AB18AF">
        <w:rPr>
          <w:rFonts w:ascii="Benton-sans" w:eastAsia="Calibri" w:hAnsi="Benton-sans" w:cs="Lucida Grande"/>
          <w:bCs/>
          <w:lang w:val="en-US"/>
        </w:rPr>
        <w:t>, Sotheby’s Institute of Art</w:t>
      </w:r>
    </w:p>
    <w:p w14:paraId="4999B98C" w14:textId="2B7B3CF3" w:rsidR="00135795" w:rsidRPr="00AB18AF" w:rsidRDefault="00135795" w:rsidP="00135795">
      <w:pPr>
        <w:spacing w:after="0" w:line="240" w:lineRule="auto"/>
        <w:rPr>
          <w:rFonts w:ascii="Benton-sans" w:eastAsia="Calibri" w:hAnsi="Benton-sans" w:cs="Lucida Grande"/>
          <w:bCs/>
          <w:lang w:val="en-US"/>
        </w:rPr>
      </w:pPr>
      <w:r w:rsidRPr="00AB18AF">
        <w:rPr>
          <w:rFonts w:ascii="Benton-sans" w:eastAsia="Calibri" w:hAnsi="Benton-sans" w:cs="Lucida Grande"/>
          <w:bCs/>
          <w:lang w:val="en-US"/>
        </w:rPr>
        <w:t>15:10-15:40</w:t>
      </w:r>
      <w:r w:rsidRPr="00AB18AF">
        <w:rPr>
          <w:rFonts w:ascii="Benton-sans" w:eastAsia="Calibri" w:hAnsi="Benton-sans" w:cs="Lucida Grande"/>
          <w:bCs/>
          <w:lang w:val="en-US"/>
        </w:rPr>
        <w:tab/>
      </w:r>
      <w:r w:rsidRPr="00AB18AF">
        <w:rPr>
          <w:rFonts w:ascii="Benton-sans" w:eastAsia="Calibri" w:hAnsi="Benton-sans" w:cs="Lucida Grande"/>
          <w:bCs/>
          <w:lang w:val="en-US"/>
        </w:rPr>
        <w:tab/>
      </w:r>
      <w:r w:rsidRPr="00AB18AF">
        <w:rPr>
          <w:rFonts w:ascii="Benton-sans" w:eastAsia="Calibri" w:hAnsi="Benton-sans" w:cs="Lucida Grande"/>
          <w:bCs/>
          <w:i/>
          <w:iCs/>
          <w:lang w:val="en-US"/>
        </w:rPr>
        <w:t>Refugee Dealers and the London Art Market, Summer 1938</w:t>
      </w:r>
    </w:p>
    <w:p w14:paraId="29700BCC" w14:textId="77777777" w:rsidR="00135795" w:rsidRPr="00AB18AF" w:rsidRDefault="00135795" w:rsidP="00135795">
      <w:pPr>
        <w:spacing w:after="0" w:line="240" w:lineRule="auto"/>
        <w:rPr>
          <w:rFonts w:ascii="Benton-sans" w:eastAsia="Calibri" w:hAnsi="Benton-sans" w:cs="Lucida Grande"/>
          <w:bCs/>
          <w:lang w:val="en-US"/>
        </w:rPr>
      </w:pPr>
      <w:r w:rsidRPr="00AB18AF">
        <w:rPr>
          <w:rFonts w:ascii="Benton-sans" w:eastAsia="Calibri" w:hAnsi="Benton-sans" w:cs="Lucida Grande"/>
          <w:bCs/>
          <w:lang w:val="en-US"/>
        </w:rPr>
        <w:tab/>
      </w:r>
      <w:r w:rsidRPr="00AB18AF">
        <w:rPr>
          <w:rFonts w:ascii="Benton-sans" w:eastAsia="Calibri" w:hAnsi="Benton-sans" w:cs="Lucida Grande"/>
          <w:bCs/>
          <w:lang w:val="en-US"/>
        </w:rPr>
        <w:tab/>
      </w:r>
      <w:r w:rsidRPr="00AB18AF">
        <w:rPr>
          <w:rFonts w:ascii="Benton-sans" w:eastAsia="Calibri" w:hAnsi="Benton-sans" w:cs="Lucida Grande"/>
          <w:bCs/>
          <w:lang w:val="en-US"/>
        </w:rPr>
        <w:tab/>
        <w:t xml:space="preserve">Dr Lucy </w:t>
      </w:r>
      <w:proofErr w:type="spellStart"/>
      <w:r w:rsidRPr="00AB18AF">
        <w:rPr>
          <w:rFonts w:ascii="Benton-sans" w:eastAsia="Calibri" w:hAnsi="Benton-sans" w:cs="Lucida Grande"/>
          <w:bCs/>
          <w:lang w:val="en-US"/>
        </w:rPr>
        <w:t>Wasensteiner</w:t>
      </w:r>
      <w:proofErr w:type="spellEnd"/>
      <w:r w:rsidRPr="00AB18AF">
        <w:rPr>
          <w:rFonts w:ascii="Benton-sans" w:eastAsia="Calibri" w:hAnsi="Benton-sans" w:cs="Lucida Grande"/>
          <w:bCs/>
          <w:lang w:val="en-US"/>
        </w:rPr>
        <w:t>, Bonn University</w:t>
      </w:r>
    </w:p>
    <w:p w14:paraId="4A816614" w14:textId="209DA87C" w:rsidR="00135795" w:rsidRPr="00AB18AF" w:rsidRDefault="001C59B0" w:rsidP="001C59B0">
      <w:pPr>
        <w:spacing w:after="0" w:line="240" w:lineRule="auto"/>
        <w:ind w:left="2160" w:hanging="2160"/>
        <w:rPr>
          <w:rFonts w:ascii="Benton-sans" w:eastAsia="Calibri" w:hAnsi="Benton-sans" w:cs="Lucida Grande"/>
          <w:bCs/>
          <w:lang w:val="en-US"/>
        </w:rPr>
      </w:pPr>
      <w:r w:rsidRPr="00AB18AF">
        <w:rPr>
          <w:rFonts w:ascii="Benton-sans" w:eastAsia="Calibri" w:hAnsi="Benton-sans" w:cs="Lucida Grande"/>
          <w:bCs/>
          <w:lang w:val="en-US"/>
        </w:rPr>
        <w:t>15:40-16:10</w:t>
      </w:r>
      <w:r w:rsidRPr="00AB18AF">
        <w:rPr>
          <w:rFonts w:ascii="Benton-sans" w:eastAsia="Calibri" w:hAnsi="Benton-sans" w:cs="Lucida Grande"/>
          <w:bCs/>
          <w:lang w:val="en-US"/>
        </w:rPr>
        <w:tab/>
      </w:r>
      <w:r w:rsidR="00135795" w:rsidRPr="00AB18AF">
        <w:rPr>
          <w:rFonts w:ascii="Benton-sans" w:eastAsia="Calibri" w:hAnsi="Benton-sans" w:cs="Lucida Grande"/>
          <w:bCs/>
          <w:i/>
          <w:iCs/>
          <w:lang w:val="en-US"/>
        </w:rPr>
        <w:t xml:space="preserve">Radical Female Role-models: Pioneering Gallerists Erica Brausen and Mutter </w:t>
      </w:r>
      <w:proofErr w:type="spellStart"/>
      <w:r w:rsidR="00135795" w:rsidRPr="00AB18AF">
        <w:rPr>
          <w:rFonts w:ascii="Benton-sans" w:eastAsia="Calibri" w:hAnsi="Benton-sans" w:cs="Lucida Grande"/>
          <w:bCs/>
          <w:i/>
          <w:iCs/>
          <w:lang w:val="en-US"/>
        </w:rPr>
        <w:t>Ey</w:t>
      </w:r>
      <w:proofErr w:type="spellEnd"/>
    </w:p>
    <w:p w14:paraId="6135E65B" w14:textId="1DF1F614" w:rsidR="00135795" w:rsidRPr="00AB18AF" w:rsidRDefault="001C59B0" w:rsidP="001C59B0">
      <w:pPr>
        <w:spacing w:after="0" w:line="240" w:lineRule="auto"/>
        <w:ind w:left="2160"/>
        <w:rPr>
          <w:rFonts w:ascii="Benton-sans" w:eastAsia="Calibri" w:hAnsi="Benton-sans" w:cs="Lucida Grande"/>
          <w:bCs/>
          <w:lang w:val="en-US"/>
        </w:rPr>
      </w:pPr>
      <w:r w:rsidRPr="00AB18AF">
        <w:rPr>
          <w:rFonts w:ascii="Benton-sans" w:eastAsia="Calibri" w:hAnsi="Benton-sans" w:cs="Lucida Grande"/>
          <w:bCs/>
          <w:lang w:val="en-US"/>
        </w:rPr>
        <w:t>Cherith Summers, Murphy &amp; Partners / Co-curator, Brave New Visions – The Émigrés who Transformed the British Art World</w:t>
      </w:r>
    </w:p>
    <w:p w14:paraId="6BD309C5" w14:textId="42A98955" w:rsidR="001C59B0" w:rsidRPr="00AB18AF" w:rsidRDefault="001C59B0" w:rsidP="001C59B0">
      <w:pPr>
        <w:spacing w:after="0" w:line="240" w:lineRule="auto"/>
        <w:ind w:left="2160" w:hanging="2160"/>
        <w:rPr>
          <w:rFonts w:ascii="Benton-sans" w:eastAsia="Calibri" w:hAnsi="Benton-sans" w:cs="Lucida Grande"/>
          <w:bCs/>
          <w:lang w:val="en-US"/>
        </w:rPr>
      </w:pPr>
      <w:r w:rsidRPr="00AB18AF">
        <w:rPr>
          <w:rFonts w:ascii="Benton-sans" w:eastAsia="Calibri" w:hAnsi="Benton-sans" w:cs="Lucida Grande"/>
          <w:bCs/>
          <w:lang w:val="en-US"/>
        </w:rPr>
        <w:t>16:10-16:30</w:t>
      </w:r>
      <w:r w:rsidRPr="00AB18AF">
        <w:rPr>
          <w:rFonts w:ascii="Benton-sans" w:eastAsia="Calibri" w:hAnsi="Benton-sans" w:cs="Lucida Grande"/>
          <w:bCs/>
          <w:lang w:val="en-US"/>
        </w:rPr>
        <w:tab/>
      </w:r>
      <w:r w:rsidRPr="00AB18AF">
        <w:rPr>
          <w:rFonts w:ascii="Benton-sans" w:eastAsia="Calibri" w:hAnsi="Benton-sans" w:cs="Lucida Grande"/>
          <w:bCs/>
          <w:i/>
          <w:iCs/>
          <w:lang w:val="en-US"/>
        </w:rPr>
        <w:t xml:space="preserve">Gains and Pitfalls of Émigrés as Art Dealers. The Modern </w:t>
      </w:r>
      <w:r w:rsidR="006D2160">
        <w:rPr>
          <w:rFonts w:ascii="Benton-sans" w:eastAsia="Calibri" w:hAnsi="Benton-sans" w:cs="Lucida Grande"/>
          <w:bCs/>
          <w:i/>
          <w:iCs/>
          <w:lang w:val="en-US"/>
        </w:rPr>
        <w:t xml:space="preserve">Art </w:t>
      </w:r>
      <w:r w:rsidRPr="00AB18AF">
        <w:rPr>
          <w:rFonts w:ascii="Benton-sans" w:eastAsia="Calibri" w:hAnsi="Benton-sans" w:cs="Lucida Grande"/>
          <w:bCs/>
          <w:i/>
          <w:iCs/>
          <w:lang w:val="en-US"/>
        </w:rPr>
        <w:t>Gallery and the London Gallery</w:t>
      </w:r>
    </w:p>
    <w:p w14:paraId="1A2ACD2B" w14:textId="0FD95152" w:rsidR="001C59B0" w:rsidRPr="00AB18AF" w:rsidRDefault="001C59B0" w:rsidP="001C59B0">
      <w:pPr>
        <w:spacing w:after="0" w:line="240" w:lineRule="auto"/>
        <w:ind w:left="2160"/>
        <w:rPr>
          <w:rFonts w:ascii="Benton-sans" w:eastAsia="Calibri" w:hAnsi="Benton-sans" w:cs="Lucida Grande"/>
          <w:bCs/>
          <w:lang w:val="en-US"/>
        </w:rPr>
      </w:pPr>
      <w:r w:rsidRPr="00AB18AF">
        <w:rPr>
          <w:rFonts w:ascii="Benton-sans" w:eastAsia="Calibri" w:hAnsi="Benton-sans" w:cs="Lucida Grande"/>
          <w:bCs/>
          <w:lang w:val="en-US"/>
        </w:rPr>
        <w:t xml:space="preserve">Dr Jutta </w:t>
      </w:r>
      <w:proofErr w:type="spellStart"/>
      <w:r w:rsidRPr="00AB18AF">
        <w:rPr>
          <w:rFonts w:ascii="Benton-sans" w:eastAsia="Calibri" w:hAnsi="Benton-sans" w:cs="Lucida Grande"/>
          <w:bCs/>
          <w:lang w:val="en-US"/>
        </w:rPr>
        <w:t>Vinzent</w:t>
      </w:r>
      <w:proofErr w:type="spellEnd"/>
      <w:r w:rsidRPr="00AB18AF">
        <w:rPr>
          <w:rFonts w:ascii="Benton-sans" w:eastAsia="Calibri" w:hAnsi="Benton-sans" w:cs="Lucida Grande"/>
          <w:bCs/>
          <w:lang w:val="en-US"/>
        </w:rPr>
        <w:t>, University of Birmingham</w:t>
      </w:r>
    </w:p>
    <w:p w14:paraId="770DB52C" w14:textId="77777777" w:rsidR="001C59B0" w:rsidRPr="00AB18AF" w:rsidRDefault="001C59B0" w:rsidP="001C59B0">
      <w:pPr>
        <w:spacing w:after="0" w:line="240" w:lineRule="auto"/>
        <w:rPr>
          <w:rFonts w:ascii="Benton-sans" w:eastAsia="Calibri" w:hAnsi="Benton-sans" w:cs="Lucida Grande"/>
          <w:bCs/>
          <w:lang w:val="en-US"/>
        </w:rPr>
      </w:pPr>
      <w:r w:rsidRPr="00AB18AF">
        <w:rPr>
          <w:rFonts w:ascii="Benton-sans" w:eastAsia="Calibri" w:hAnsi="Benton-sans" w:cs="Lucida Grande"/>
          <w:bCs/>
          <w:lang w:val="en-US"/>
        </w:rPr>
        <w:t>16:30-16:45</w:t>
      </w:r>
      <w:r w:rsidR="00F23317" w:rsidRPr="00AB18AF">
        <w:rPr>
          <w:rFonts w:ascii="Benton-sans" w:eastAsia="Calibri" w:hAnsi="Benton-sans" w:cs="Lucida Grande"/>
          <w:bCs/>
          <w:lang w:val="en-US"/>
        </w:rPr>
        <w:tab/>
      </w:r>
      <w:r w:rsidR="00F23317" w:rsidRPr="00AB18AF">
        <w:rPr>
          <w:rFonts w:ascii="Benton-sans" w:eastAsia="Calibri" w:hAnsi="Benton-sans" w:cs="Lucida Grande"/>
          <w:bCs/>
          <w:lang w:val="en-US"/>
        </w:rPr>
        <w:tab/>
        <w:t>Panel Discussion</w:t>
      </w:r>
    </w:p>
    <w:p w14:paraId="63EC4EEB" w14:textId="47A40F87" w:rsidR="00F23317" w:rsidRPr="00AB18AF" w:rsidRDefault="00F23317" w:rsidP="001C59B0">
      <w:pPr>
        <w:spacing w:after="0" w:line="240" w:lineRule="auto"/>
        <w:rPr>
          <w:rFonts w:ascii="Benton-sans" w:eastAsia="Calibri" w:hAnsi="Benton-sans" w:cs="Lucida Grande"/>
          <w:bCs/>
          <w:lang w:val="en-US"/>
        </w:rPr>
      </w:pPr>
    </w:p>
    <w:p w14:paraId="7B9C89F9" w14:textId="77777777" w:rsidR="00F23317" w:rsidRPr="00AB18AF" w:rsidRDefault="00F23317" w:rsidP="001C59B0">
      <w:pPr>
        <w:spacing w:after="0" w:line="240" w:lineRule="auto"/>
        <w:rPr>
          <w:rFonts w:ascii="Benton-sans" w:eastAsia="Calibri" w:hAnsi="Benton-sans" w:cs="Lucida Grande"/>
          <w:bCs/>
          <w:lang w:val="en-US"/>
        </w:rPr>
      </w:pPr>
      <w:r w:rsidRPr="00AB18AF">
        <w:rPr>
          <w:rFonts w:ascii="Benton-sans" w:eastAsia="Calibri" w:hAnsi="Benton-sans" w:cs="Lucida Grande"/>
          <w:bCs/>
          <w:lang w:val="en-US"/>
        </w:rPr>
        <w:t>16:45-17:15</w:t>
      </w:r>
      <w:r w:rsidRPr="00AB18AF">
        <w:rPr>
          <w:rFonts w:ascii="Benton-sans" w:eastAsia="Calibri" w:hAnsi="Benton-sans" w:cs="Lucida Grande"/>
          <w:bCs/>
          <w:lang w:val="en-US"/>
        </w:rPr>
        <w:tab/>
      </w:r>
      <w:r w:rsidRPr="00AB18AF">
        <w:rPr>
          <w:rFonts w:ascii="Benton-sans" w:eastAsia="Calibri" w:hAnsi="Benton-sans" w:cs="Lucida Grande"/>
          <w:bCs/>
          <w:lang w:val="en-US"/>
        </w:rPr>
        <w:tab/>
        <w:t>Tea/Coffee</w:t>
      </w:r>
    </w:p>
    <w:p w14:paraId="3F661848" w14:textId="77777777" w:rsidR="00F23317" w:rsidRPr="00AB18AF" w:rsidRDefault="00F23317" w:rsidP="001C59B0">
      <w:pPr>
        <w:spacing w:after="0" w:line="240" w:lineRule="auto"/>
        <w:rPr>
          <w:rFonts w:ascii="Benton-sans" w:eastAsia="Calibri" w:hAnsi="Benton-sans" w:cs="Lucida Grande"/>
          <w:bCs/>
          <w:lang w:val="en-US"/>
        </w:rPr>
      </w:pPr>
    </w:p>
    <w:p w14:paraId="4ABE61B1" w14:textId="77777777" w:rsidR="00F23317" w:rsidRPr="00AB18AF" w:rsidRDefault="00F23317" w:rsidP="001C59B0">
      <w:pPr>
        <w:spacing w:after="0" w:line="240" w:lineRule="auto"/>
        <w:rPr>
          <w:rFonts w:ascii="Benton-sans" w:eastAsia="Calibri" w:hAnsi="Benton-sans" w:cs="Lucida Grande"/>
          <w:bCs/>
          <w:lang w:val="en-US"/>
        </w:rPr>
      </w:pPr>
      <w:r w:rsidRPr="00AB18AF">
        <w:rPr>
          <w:rFonts w:ascii="Benton-sans" w:eastAsia="Calibri" w:hAnsi="Benton-sans" w:cs="Lucida Grande"/>
          <w:bCs/>
          <w:lang w:val="en-US"/>
        </w:rPr>
        <w:t>17:15-18:30</w:t>
      </w:r>
      <w:r w:rsidRPr="00AB18AF">
        <w:rPr>
          <w:rFonts w:ascii="Benton-sans" w:eastAsia="Calibri" w:hAnsi="Benton-sans" w:cs="Lucida Grande"/>
          <w:bCs/>
          <w:lang w:val="en-US"/>
        </w:rPr>
        <w:tab/>
      </w:r>
      <w:r w:rsidRPr="00AB18AF">
        <w:rPr>
          <w:rFonts w:ascii="Benton-sans" w:eastAsia="Calibri" w:hAnsi="Benton-sans" w:cs="Lucida Grande"/>
          <w:bCs/>
          <w:lang w:val="en-US"/>
        </w:rPr>
        <w:tab/>
        <w:t>Round Table</w:t>
      </w:r>
    </w:p>
    <w:p w14:paraId="04B68D7C" w14:textId="77777777" w:rsidR="00970CB8" w:rsidRPr="00AB18AF" w:rsidRDefault="00970CB8" w:rsidP="00970CB8">
      <w:pPr>
        <w:spacing w:after="0" w:line="240" w:lineRule="auto"/>
        <w:ind w:left="2160"/>
        <w:rPr>
          <w:rFonts w:ascii="Benton-sans" w:eastAsia="Calibri" w:hAnsi="Benton-sans" w:cs="Lucida Grande"/>
          <w:bCs/>
          <w:lang w:val="en-US"/>
        </w:rPr>
      </w:pPr>
      <w:r w:rsidRPr="00AB18AF">
        <w:rPr>
          <w:rFonts w:ascii="Benton-sans" w:eastAsia="Calibri" w:hAnsi="Benton-sans" w:cs="Lucida Grande"/>
          <w:bCs/>
          <w:lang w:val="en-US"/>
        </w:rPr>
        <w:t>Moderator: Dr Johannes Nathan, The International Art Market Studies Association</w:t>
      </w:r>
    </w:p>
    <w:p w14:paraId="6A5E7AC7" w14:textId="77777777" w:rsidR="00970CB8" w:rsidRPr="00AB18AF" w:rsidRDefault="00970CB8" w:rsidP="001C59B0">
      <w:pPr>
        <w:spacing w:after="0" w:line="240" w:lineRule="auto"/>
        <w:rPr>
          <w:rFonts w:ascii="Benton-sans" w:eastAsia="Calibri" w:hAnsi="Benton-sans" w:cs="Lucida Grande"/>
          <w:bCs/>
          <w:lang w:val="en-US"/>
        </w:rPr>
      </w:pPr>
      <w:r w:rsidRPr="00AB18AF">
        <w:rPr>
          <w:rFonts w:ascii="Benton-sans" w:eastAsia="Calibri" w:hAnsi="Benton-sans" w:cs="Lucida Grande"/>
          <w:bCs/>
          <w:lang w:val="en-US"/>
        </w:rPr>
        <w:tab/>
      </w:r>
      <w:r w:rsidRPr="00AB18AF">
        <w:rPr>
          <w:rFonts w:ascii="Benton-sans" w:eastAsia="Calibri" w:hAnsi="Benton-sans" w:cs="Lucida Grande"/>
          <w:bCs/>
          <w:lang w:val="en-US"/>
        </w:rPr>
        <w:tab/>
      </w:r>
      <w:r w:rsidRPr="00AB18AF">
        <w:rPr>
          <w:rFonts w:ascii="Benton-sans" w:eastAsia="Calibri" w:hAnsi="Benton-sans" w:cs="Lucida Grande"/>
          <w:bCs/>
          <w:lang w:val="en-US"/>
        </w:rPr>
        <w:tab/>
        <w:t xml:space="preserve">Richard </w:t>
      </w:r>
      <w:proofErr w:type="spellStart"/>
      <w:r w:rsidRPr="00AB18AF">
        <w:rPr>
          <w:rFonts w:ascii="Benton-sans" w:eastAsia="Calibri" w:hAnsi="Benton-sans" w:cs="Lucida Grande"/>
          <w:bCs/>
          <w:lang w:val="en-US"/>
        </w:rPr>
        <w:t>Aronowitz</w:t>
      </w:r>
      <w:proofErr w:type="spellEnd"/>
      <w:r w:rsidRPr="00AB18AF">
        <w:rPr>
          <w:rFonts w:ascii="Benton-sans" w:eastAsia="Calibri" w:hAnsi="Benton-sans" w:cs="Lucida Grande"/>
          <w:bCs/>
          <w:lang w:val="en-US"/>
        </w:rPr>
        <w:t>, European Head of Restitution, Sotheby’s London</w:t>
      </w:r>
    </w:p>
    <w:p w14:paraId="45990EFE" w14:textId="77777777" w:rsidR="00970CB8" w:rsidRPr="00AB18AF" w:rsidRDefault="00970CB8" w:rsidP="00970CB8">
      <w:pPr>
        <w:spacing w:after="0" w:line="240" w:lineRule="auto"/>
        <w:ind w:left="2160"/>
        <w:rPr>
          <w:rFonts w:ascii="Benton-sans" w:eastAsia="Calibri" w:hAnsi="Benton-sans" w:cs="Lucida Grande"/>
          <w:bCs/>
          <w:lang w:val="en-US"/>
        </w:rPr>
      </w:pPr>
      <w:r w:rsidRPr="00AB18AF">
        <w:rPr>
          <w:rFonts w:ascii="Benton-sans" w:eastAsia="Calibri" w:hAnsi="Benton-sans" w:cs="Lucida Grande"/>
          <w:bCs/>
          <w:lang w:val="en-US"/>
        </w:rPr>
        <w:t>Sue Grayson Ford, Founder of The Serpentine Gallery and The Big Draw; Co-curator, Brave New Visions: The Émigrés who Transformed the British Art World</w:t>
      </w:r>
    </w:p>
    <w:p w14:paraId="1BE0F2ED" w14:textId="77777777" w:rsidR="00970CB8" w:rsidRPr="00AB18AF" w:rsidRDefault="00970CB8" w:rsidP="00970CB8">
      <w:pPr>
        <w:spacing w:after="0" w:line="240" w:lineRule="auto"/>
        <w:ind w:left="2160"/>
        <w:rPr>
          <w:rFonts w:ascii="Benton-sans" w:eastAsia="Calibri" w:hAnsi="Benton-sans" w:cs="Lucida Grande"/>
          <w:bCs/>
          <w:lang w:val="en-US"/>
        </w:rPr>
      </w:pPr>
      <w:r w:rsidRPr="00AB18AF">
        <w:rPr>
          <w:rFonts w:ascii="Benton-sans" w:eastAsia="Calibri" w:hAnsi="Benton-sans" w:cs="Lucida Grande"/>
          <w:bCs/>
          <w:lang w:val="en-US"/>
        </w:rPr>
        <w:t>Professor Fran Lloyd, Kingston University</w:t>
      </w:r>
    </w:p>
    <w:p w14:paraId="1FD440F8" w14:textId="77777777" w:rsidR="00970CB8" w:rsidRPr="00AB18AF" w:rsidRDefault="00970CB8" w:rsidP="00970CB8">
      <w:pPr>
        <w:spacing w:after="0" w:line="240" w:lineRule="auto"/>
        <w:ind w:left="2160"/>
        <w:rPr>
          <w:rFonts w:ascii="Benton-sans" w:eastAsia="Calibri" w:hAnsi="Benton-sans" w:cs="Lucida Grande"/>
          <w:bCs/>
          <w:lang w:val="en-US"/>
        </w:rPr>
      </w:pPr>
      <w:r w:rsidRPr="00AB18AF">
        <w:rPr>
          <w:rFonts w:ascii="Benton-sans" w:eastAsia="Calibri" w:hAnsi="Benton-sans" w:cs="Lucida Grande"/>
          <w:bCs/>
          <w:lang w:val="en-US"/>
        </w:rPr>
        <w:t xml:space="preserve">Sarah Mac </w:t>
      </w:r>
      <w:proofErr w:type="spellStart"/>
      <w:r w:rsidRPr="00AB18AF">
        <w:rPr>
          <w:rFonts w:ascii="Benton-sans" w:eastAsia="Calibri" w:hAnsi="Benton-sans" w:cs="Lucida Grande"/>
          <w:bCs/>
          <w:lang w:val="en-US"/>
        </w:rPr>
        <w:t>Dougall</w:t>
      </w:r>
      <w:proofErr w:type="spellEnd"/>
      <w:r w:rsidRPr="00AB18AF">
        <w:rPr>
          <w:rFonts w:ascii="Benton-sans" w:eastAsia="Calibri" w:hAnsi="Benton-sans" w:cs="Lucida Grande"/>
          <w:bCs/>
          <w:lang w:val="en-US"/>
        </w:rPr>
        <w:t>, Ben Uri Gallery and Museum</w:t>
      </w:r>
    </w:p>
    <w:p w14:paraId="2CCD3FE3" w14:textId="77777777" w:rsidR="00970CB8" w:rsidRPr="00AB18AF" w:rsidRDefault="00970CB8" w:rsidP="00970CB8">
      <w:pPr>
        <w:spacing w:after="0" w:line="240" w:lineRule="auto"/>
        <w:rPr>
          <w:rFonts w:ascii="Benton-sans" w:eastAsia="Calibri" w:hAnsi="Benton-sans" w:cs="Lucida Grande"/>
          <w:bCs/>
          <w:lang w:val="en-US"/>
        </w:rPr>
      </w:pPr>
    </w:p>
    <w:p w14:paraId="5918C07A" w14:textId="77777777" w:rsidR="00970CB8" w:rsidRPr="00AB18AF" w:rsidRDefault="00970CB8" w:rsidP="00970CB8">
      <w:pPr>
        <w:spacing w:after="0" w:line="240" w:lineRule="auto"/>
        <w:rPr>
          <w:rFonts w:ascii="Benton-sans" w:eastAsia="Calibri" w:hAnsi="Benton-sans" w:cs="Lucida Grande"/>
          <w:bCs/>
          <w:lang w:val="en-US"/>
        </w:rPr>
      </w:pPr>
      <w:r w:rsidRPr="00AB18AF">
        <w:rPr>
          <w:rFonts w:ascii="Benton-sans" w:eastAsia="Calibri" w:hAnsi="Benton-sans" w:cs="Lucida Grande"/>
          <w:bCs/>
          <w:lang w:val="en-US"/>
        </w:rPr>
        <w:t>18:30-19:15</w:t>
      </w:r>
      <w:r w:rsidRPr="00AB18AF">
        <w:rPr>
          <w:rFonts w:ascii="Benton-sans" w:eastAsia="Calibri" w:hAnsi="Benton-sans" w:cs="Lucida Grande"/>
          <w:bCs/>
          <w:lang w:val="en-US"/>
        </w:rPr>
        <w:tab/>
      </w:r>
      <w:r w:rsidRPr="00AB18AF">
        <w:rPr>
          <w:rFonts w:ascii="Benton-sans" w:eastAsia="Calibri" w:hAnsi="Benton-sans" w:cs="Lucida Grande"/>
          <w:bCs/>
          <w:lang w:val="en-US"/>
        </w:rPr>
        <w:tab/>
        <w:t>Wine Reception</w:t>
      </w:r>
    </w:p>
    <w:p w14:paraId="259D006F" w14:textId="77777777" w:rsidR="00970CB8" w:rsidRPr="00AB18AF" w:rsidRDefault="00970CB8" w:rsidP="00970CB8">
      <w:pPr>
        <w:spacing w:after="0" w:line="240" w:lineRule="auto"/>
        <w:ind w:left="2160"/>
        <w:rPr>
          <w:rFonts w:ascii="Benton-sans" w:eastAsia="Calibri" w:hAnsi="Benton-sans" w:cs="Lucida Grande"/>
          <w:bCs/>
          <w:lang w:val="en-US"/>
        </w:rPr>
      </w:pPr>
    </w:p>
    <w:sectPr w:rsidR="00970CB8" w:rsidRPr="00AB18AF" w:rsidSect="0015559B">
      <w:pgSz w:w="11900" w:h="16840"/>
      <w:pgMar w:top="1417" w:right="1417" w:bottom="88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Benton-san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95"/>
    <w:rsid w:val="000F1E82"/>
    <w:rsid w:val="00135795"/>
    <w:rsid w:val="001C59B0"/>
    <w:rsid w:val="0046055F"/>
    <w:rsid w:val="006D2160"/>
    <w:rsid w:val="00872291"/>
    <w:rsid w:val="008E2AAC"/>
    <w:rsid w:val="00970CB8"/>
    <w:rsid w:val="00AB18AF"/>
    <w:rsid w:val="00AB69CD"/>
    <w:rsid w:val="00D526DB"/>
    <w:rsid w:val="00EA1F5B"/>
    <w:rsid w:val="00F2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C496"/>
  <w15:chartTrackingRefBased/>
  <w15:docId w15:val="{5335CC93-DAF9-453A-82B4-B0E5A70E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A4998B0E762D42A62251F3DC79BAFC" ma:contentTypeVersion="9" ma:contentTypeDescription="Create a new document." ma:contentTypeScope="" ma:versionID="a785b6d875f8510e38453e293431eff7">
  <xsd:schema xmlns:xsd="http://www.w3.org/2001/XMLSchema" xmlns:xs="http://www.w3.org/2001/XMLSchema" xmlns:p="http://schemas.microsoft.com/office/2006/metadata/properties" xmlns:ns3="06ea14df-6f8b-4431-a2ed-ea62e9be2f94" targetNamespace="http://schemas.microsoft.com/office/2006/metadata/properties" ma:root="true" ma:fieldsID="4912537f243270bd57439a2f6fa1b582" ns3:_="">
    <xsd:import namespace="06ea14df-6f8b-4431-a2ed-ea62e9be2f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a14df-6f8b-4431-a2ed-ea62e9be2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E3B58-A288-4880-BA9D-08DBBFD645DD}">
  <ds:schemaRefs>
    <ds:schemaRef ds:uri="http://schemas.microsoft.com/sharepoint/v3/contenttype/forms"/>
  </ds:schemaRefs>
</ds:datastoreItem>
</file>

<file path=customXml/itemProps2.xml><?xml version="1.0" encoding="utf-8"?>
<ds:datastoreItem xmlns:ds="http://schemas.openxmlformats.org/officeDocument/2006/customXml" ds:itemID="{016B4941-C5BC-43E8-991F-53F3EB623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D6C01-B5CD-48A7-9381-481018673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a14df-6f8b-4431-a2ed-ea62e9be2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Helena</dc:creator>
  <cp:keywords/>
  <dc:description/>
  <cp:lastModifiedBy>Christina Kim</cp:lastModifiedBy>
  <cp:revision>2</cp:revision>
  <dcterms:created xsi:type="dcterms:W3CDTF">2019-10-03T17:26:00Z</dcterms:created>
  <dcterms:modified xsi:type="dcterms:W3CDTF">2019-10-03T17:26:00Z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0x0101006BA4998B0E762D42A62251F3DC79BAFC</vt:lpwstr>
  </property>
</Properties>
</file>